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150" w:rsidRPr="000A6150" w:rsidRDefault="000A6150" w:rsidP="000A6150">
      <w:pPr>
        <w:keepNext/>
        <w:keepLines/>
        <w:spacing w:after="30" w:line="271" w:lineRule="auto"/>
        <w:ind w:left="283" w:right="2" w:hanging="10"/>
        <w:jc w:val="center"/>
        <w:outlineLvl w:val="0"/>
        <w:rPr>
          <w:rFonts w:ascii="Times New Roman" w:eastAsia="Times New Roman" w:hAnsi="Times New Roman" w:cs="Times New Roman"/>
          <w:b/>
          <w:color w:val="000000"/>
          <w:sz w:val="28"/>
          <w:lang w:eastAsia="ru-RU"/>
        </w:rPr>
      </w:pPr>
      <w:r w:rsidRPr="000A6150">
        <w:rPr>
          <w:rFonts w:ascii="Times New Roman" w:eastAsia="Times New Roman" w:hAnsi="Times New Roman" w:cs="Times New Roman"/>
          <w:b/>
          <w:color w:val="000000"/>
          <w:sz w:val="28"/>
          <w:lang w:eastAsia="ru-RU"/>
        </w:rPr>
        <w:t>Памятка о правилах проведения ГИА в 2025 году</w:t>
      </w:r>
      <w:r w:rsidRPr="000A6150">
        <w:rPr>
          <w:rFonts w:ascii="Times New Roman" w:eastAsia="Times New Roman" w:hAnsi="Times New Roman" w:cs="Times New Roman"/>
          <w:b/>
          <w:color w:val="000000"/>
          <w:sz w:val="28"/>
          <w:vertAlign w:val="superscript"/>
          <w:lang w:eastAsia="ru-RU"/>
        </w:rPr>
        <w:footnoteReference w:id="1"/>
      </w:r>
      <w:r w:rsidRPr="000A6150">
        <w:rPr>
          <w:rFonts w:ascii="Times New Roman" w:eastAsia="Times New Roman" w:hAnsi="Times New Roman" w:cs="Times New Roman"/>
          <w:b/>
          <w:color w:val="000000"/>
          <w:sz w:val="28"/>
          <w:lang w:eastAsia="ru-RU"/>
        </w:rPr>
        <w:t xml:space="preserve">  </w:t>
      </w:r>
    </w:p>
    <w:p w:rsidR="000A6150" w:rsidRPr="000A6150" w:rsidRDefault="000A6150" w:rsidP="000A6150">
      <w:pPr>
        <w:spacing w:after="40"/>
        <w:ind w:left="284"/>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4"/>
          <w:lang w:eastAsia="ru-RU"/>
        </w:rPr>
        <w:t xml:space="preserve"> </w:t>
      </w:r>
      <w:r w:rsidRPr="000A6150">
        <w:rPr>
          <w:rFonts w:ascii="Times New Roman" w:eastAsia="Times New Roman" w:hAnsi="Times New Roman" w:cs="Times New Roman"/>
          <w:color w:val="000000"/>
          <w:sz w:val="26"/>
          <w:lang w:eastAsia="ru-RU"/>
        </w:rPr>
        <w:t xml:space="preserve"> </w:t>
      </w:r>
    </w:p>
    <w:p w:rsidR="000A6150" w:rsidRPr="000A6150" w:rsidRDefault="000A6150" w:rsidP="000A6150">
      <w:pPr>
        <w:spacing w:after="16" w:line="271" w:lineRule="auto"/>
        <w:ind w:left="1002" w:right="467" w:hanging="1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b/>
          <w:color w:val="000000"/>
          <w:sz w:val="26"/>
          <w:lang w:eastAsia="ru-RU"/>
        </w:rPr>
        <w:t>Общая информация о порядке проведении ГИА:</w:t>
      </w:r>
      <w:r w:rsidRPr="000A6150">
        <w:rPr>
          <w:rFonts w:ascii="Times New Roman" w:eastAsia="Times New Roman" w:hAnsi="Times New Roman" w:cs="Times New Roman"/>
          <w:color w:val="000000"/>
          <w:sz w:val="26"/>
          <w:lang w:eastAsia="ru-RU"/>
        </w:rPr>
        <w:t xml:space="preserve"> </w:t>
      </w:r>
    </w:p>
    <w:p w:rsidR="000A6150" w:rsidRPr="000A6150" w:rsidRDefault="000A6150" w:rsidP="000A6150">
      <w:pPr>
        <w:numPr>
          <w:ilvl w:val="0"/>
          <w:numId w:val="1"/>
        </w:numPr>
        <w:spacing w:after="14" w:line="270" w:lineRule="auto"/>
        <w:ind w:right="15"/>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0A6150" w:rsidRPr="000A6150" w:rsidRDefault="000A6150" w:rsidP="000A6150">
      <w:pPr>
        <w:numPr>
          <w:ilvl w:val="0"/>
          <w:numId w:val="1"/>
        </w:numPr>
        <w:spacing w:after="14" w:line="270" w:lineRule="auto"/>
        <w:ind w:right="15"/>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ГИА по всем учебным предметам начинается в 10.00 по местному времени. </w:t>
      </w:r>
    </w:p>
    <w:p w:rsidR="000A6150" w:rsidRPr="000A6150" w:rsidRDefault="000A6150" w:rsidP="000A6150">
      <w:pPr>
        <w:numPr>
          <w:ilvl w:val="0"/>
          <w:numId w:val="1"/>
        </w:numPr>
        <w:spacing w:after="14" w:line="270" w:lineRule="auto"/>
        <w:ind w:right="15"/>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rsidR="000A6150" w:rsidRPr="000A6150" w:rsidRDefault="000A6150" w:rsidP="000A6150">
      <w:pPr>
        <w:numPr>
          <w:ilvl w:val="0"/>
          <w:numId w:val="1"/>
        </w:numPr>
        <w:spacing w:after="14" w:line="270" w:lineRule="auto"/>
        <w:ind w:right="15"/>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rsidR="000A6150" w:rsidRPr="000A6150" w:rsidRDefault="000A6150" w:rsidP="000A6150">
      <w:pPr>
        <w:numPr>
          <w:ilvl w:val="0"/>
          <w:numId w:val="1"/>
        </w:numPr>
        <w:spacing w:after="14" w:line="270" w:lineRule="auto"/>
        <w:ind w:right="15"/>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 </w:t>
      </w:r>
    </w:p>
    <w:p w:rsidR="000A6150" w:rsidRPr="000A6150" w:rsidRDefault="000A6150" w:rsidP="000A6150">
      <w:pPr>
        <w:numPr>
          <w:ilvl w:val="0"/>
          <w:numId w:val="1"/>
        </w:numPr>
        <w:spacing w:after="14" w:line="270" w:lineRule="auto"/>
        <w:ind w:right="15"/>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0A6150" w:rsidRPr="000A6150" w:rsidRDefault="000A6150" w:rsidP="000A6150">
      <w:pPr>
        <w:spacing w:after="35"/>
        <w:ind w:left="284"/>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b/>
          <w:color w:val="000000"/>
          <w:sz w:val="26"/>
          <w:lang w:eastAsia="ru-RU"/>
        </w:rPr>
        <w:t xml:space="preserve"> </w:t>
      </w:r>
      <w:r w:rsidRPr="000A6150">
        <w:rPr>
          <w:rFonts w:ascii="Times New Roman" w:eastAsia="Times New Roman" w:hAnsi="Times New Roman" w:cs="Times New Roman"/>
          <w:color w:val="000000"/>
          <w:sz w:val="26"/>
          <w:lang w:eastAsia="ru-RU"/>
        </w:rPr>
        <w:t xml:space="preserve"> </w:t>
      </w:r>
    </w:p>
    <w:p w:rsidR="000A6150" w:rsidRPr="000A6150" w:rsidRDefault="000A6150" w:rsidP="000A6150">
      <w:pPr>
        <w:spacing w:after="16" w:line="271" w:lineRule="auto"/>
        <w:ind w:left="985" w:right="467" w:hanging="1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b/>
          <w:color w:val="000000"/>
          <w:sz w:val="26"/>
          <w:lang w:eastAsia="ru-RU"/>
        </w:rPr>
        <w:t>Обязанности участника экзамена в рамках участия в ГИА:</w:t>
      </w:r>
      <w:r w:rsidRPr="000A6150">
        <w:rPr>
          <w:rFonts w:ascii="Times New Roman" w:eastAsia="Times New Roman" w:hAnsi="Times New Roman" w:cs="Times New Roman"/>
          <w:color w:val="000000"/>
          <w:sz w:val="26"/>
          <w:lang w:eastAsia="ru-RU"/>
        </w:rPr>
        <w:t xml:space="preserve"> </w:t>
      </w:r>
    </w:p>
    <w:p w:rsidR="000A6150" w:rsidRPr="000A6150" w:rsidRDefault="000A6150" w:rsidP="000A6150">
      <w:pPr>
        <w:numPr>
          <w:ilvl w:val="0"/>
          <w:numId w:val="2"/>
        </w:numPr>
        <w:spacing w:after="14" w:line="270" w:lineRule="auto"/>
        <w:ind w:right="15"/>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В день экзамена участник экзамена прибывает в ППЭ заблаговременно. Вход участников экзамена в ППЭ начинается с 09.00 по местному времени. </w:t>
      </w:r>
    </w:p>
    <w:p w:rsidR="000A6150" w:rsidRPr="000A6150" w:rsidRDefault="000A6150" w:rsidP="000A6150">
      <w:pPr>
        <w:numPr>
          <w:ilvl w:val="0"/>
          <w:numId w:val="2"/>
        </w:numPr>
        <w:spacing w:after="14" w:line="270" w:lineRule="auto"/>
        <w:ind w:right="15"/>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0A6150" w:rsidRPr="000A6150" w:rsidRDefault="000A6150" w:rsidP="000A6150">
      <w:pPr>
        <w:numPr>
          <w:ilvl w:val="0"/>
          <w:numId w:val="2"/>
        </w:numPr>
        <w:spacing w:after="14" w:line="270" w:lineRule="auto"/>
        <w:ind w:right="15"/>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w:t>
      </w:r>
      <w:r w:rsidRPr="000A6150">
        <w:rPr>
          <w:rFonts w:ascii="Times New Roman" w:eastAsia="Times New Roman" w:hAnsi="Times New Roman" w:cs="Times New Roman"/>
          <w:color w:val="000000"/>
          <w:sz w:val="26"/>
          <w:lang w:eastAsia="ru-RU"/>
        </w:rPr>
        <w:lastRenderedPageBreak/>
        <w:t xml:space="preserve">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ГИА), о чем сообщается участнику ГИА.  </w:t>
      </w:r>
    </w:p>
    <w:p w:rsidR="000A6150" w:rsidRPr="000A6150" w:rsidRDefault="000A6150" w:rsidP="000A6150">
      <w:pPr>
        <w:numPr>
          <w:ilvl w:val="0"/>
          <w:numId w:val="2"/>
        </w:numPr>
        <w:spacing w:after="14" w:line="270" w:lineRule="auto"/>
        <w:ind w:right="15"/>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rsidR="000A6150" w:rsidRPr="000A6150" w:rsidRDefault="000A6150" w:rsidP="000A6150">
      <w:pPr>
        <w:numPr>
          <w:ilvl w:val="0"/>
          <w:numId w:val="2"/>
        </w:numPr>
        <w:spacing w:after="14" w:line="270" w:lineRule="auto"/>
        <w:ind w:right="15"/>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rsidR="000A6150" w:rsidRPr="000A6150" w:rsidRDefault="000A6150" w:rsidP="000A6150">
      <w:pPr>
        <w:numPr>
          <w:ilvl w:val="0"/>
          <w:numId w:val="2"/>
        </w:numPr>
        <w:spacing w:after="14" w:line="270" w:lineRule="auto"/>
        <w:ind w:right="15"/>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0A6150" w:rsidRPr="000A6150" w:rsidRDefault="000A6150" w:rsidP="000A6150">
      <w:pPr>
        <w:tabs>
          <w:tab w:val="center" w:pos="1077"/>
          <w:tab w:val="center" w:pos="5920"/>
        </w:tabs>
        <w:spacing w:after="16" w:line="271" w:lineRule="auto"/>
        <w:rPr>
          <w:rFonts w:ascii="Times New Roman" w:eastAsia="Times New Roman" w:hAnsi="Times New Roman" w:cs="Times New Roman"/>
          <w:color w:val="000000"/>
          <w:sz w:val="26"/>
          <w:lang w:eastAsia="ru-RU"/>
        </w:rPr>
      </w:pPr>
      <w:r w:rsidRPr="000A6150">
        <w:rPr>
          <w:rFonts w:ascii="Calibri" w:eastAsia="Calibri" w:hAnsi="Calibri" w:cs="Calibri"/>
          <w:color w:val="000000"/>
          <w:lang w:eastAsia="ru-RU"/>
        </w:rPr>
        <w:tab/>
      </w:r>
      <w:r w:rsidRPr="000A6150">
        <w:rPr>
          <w:rFonts w:ascii="Times New Roman" w:eastAsia="Times New Roman" w:hAnsi="Times New Roman" w:cs="Times New Roman"/>
          <w:color w:val="000000"/>
          <w:sz w:val="26"/>
          <w:lang w:eastAsia="ru-RU"/>
        </w:rPr>
        <w:t>4.</w:t>
      </w:r>
      <w:r w:rsidRPr="000A6150">
        <w:rPr>
          <w:rFonts w:ascii="Arial" w:eastAsia="Arial" w:hAnsi="Arial" w:cs="Arial"/>
          <w:color w:val="000000"/>
          <w:sz w:val="26"/>
          <w:lang w:eastAsia="ru-RU"/>
        </w:rPr>
        <w:t xml:space="preserve"> </w:t>
      </w:r>
      <w:r w:rsidRPr="000A6150">
        <w:rPr>
          <w:rFonts w:ascii="Arial" w:eastAsia="Arial" w:hAnsi="Arial" w:cs="Arial"/>
          <w:color w:val="000000"/>
          <w:sz w:val="26"/>
          <w:lang w:eastAsia="ru-RU"/>
        </w:rPr>
        <w:tab/>
      </w:r>
      <w:r w:rsidRPr="000A6150">
        <w:rPr>
          <w:rFonts w:ascii="Times New Roman" w:eastAsia="Times New Roman" w:hAnsi="Times New Roman" w:cs="Times New Roman"/>
          <w:b/>
          <w:color w:val="000000"/>
          <w:sz w:val="26"/>
          <w:lang w:eastAsia="ru-RU"/>
        </w:rPr>
        <w:t>В день проведения экзамена в ППЭ участникам экзамена</w:t>
      </w:r>
      <w:r w:rsidRPr="000A6150">
        <w:rPr>
          <w:rFonts w:ascii="Times New Roman" w:eastAsia="Times New Roman" w:hAnsi="Times New Roman" w:cs="Times New Roman"/>
          <w:color w:val="000000"/>
          <w:sz w:val="26"/>
          <w:lang w:eastAsia="ru-RU"/>
        </w:rPr>
        <w:t xml:space="preserve"> </w:t>
      </w:r>
      <w:r w:rsidRPr="000A6150">
        <w:rPr>
          <w:rFonts w:ascii="Times New Roman" w:eastAsia="Times New Roman" w:hAnsi="Times New Roman" w:cs="Times New Roman"/>
          <w:b/>
          <w:color w:val="000000"/>
          <w:sz w:val="26"/>
          <w:lang w:eastAsia="ru-RU"/>
        </w:rPr>
        <w:t>запрещается:</w:t>
      </w:r>
      <w:r w:rsidRPr="000A6150">
        <w:rPr>
          <w:rFonts w:ascii="Times New Roman" w:eastAsia="Times New Roman" w:hAnsi="Times New Roman" w:cs="Times New Roman"/>
          <w:color w:val="000000"/>
          <w:sz w:val="26"/>
          <w:lang w:eastAsia="ru-RU"/>
        </w:rPr>
        <w:t xml:space="preserve">  </w:t>
      </w:r>
    </w:p>
    <w:p w:rsidR="000A6150" w:rsidRPr="000A6150" w:rsidRDefault="000A6150" w:rsidP="000A6150">
      <w:pPr>
        <w:spacing w:after="14" w:line="270" w:lineRule="auto"/>
        <w:ind w:left="98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выполнять экзаменационную работу несамостоятельно, в том числе с помощью </w:t>
      </w:r>
    </w:p>
    <w:p w:rsidR="000A6150" w:rsidRPr="000A6150" w:rsidRDefault="000A6150" w:rsidP="000A6150">
      <w:pPr>
        <w:spacing w:after="14" w:line="270" w:lineRule="auto"/>
        <w:ind w:left="980" w:right="17" w:hanging="696"/>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w:t>
      </w:r>
    </w:p>
    <w:p w:rsidR="000A6150" w:rsidRPr="000A6150" w:rsidRDefault="000A6150" w:rsidP="000A6150">
      <w:pPr>
        <w:spacing w:after="14" w:line="270" w:lineRule="auto"/>
        <w:ind w:left="284" w:right="14"/>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w:t>
      </w:r>
    </w:p>
    <w:p w:rsidR="000A6150" w:rsidRPr="000A6150" w:rsidRDefault="000A6150" w:rsidP="000A6150">
      <w:pPr>
        <w:spacing w:after="14" w:line="270" w:lineRule="auto"/>
        <w:ind w:left="980" w:right="2927" w:hanging="696"/>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на бумажном и (или) электронном носителях; фотографировать экзаменационные материалы, черновики. </w:t>
      </w:r>
    </w:p>
    <w:p w:rsidR="000A6150" w:rsidRPr="000A6150" w:rsidRDefault="000A6150" w:rsidP="000A6150">
      <w:pPr>
        <w:spacing w:after="16" w:line="271" w:lineRule="auto"/>
        <w:ind w:left="284" w:right="16" w:firstLine="708"/>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b/>
          <w:color w:val="000000"/>
          <w:sz w:val="26"/>
          <w:lang w:eastAsia="ru-RU"/>
        </w:rPr>
        <w:t xml:space="preserve">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 </w:t>
      </w:r>
    </w:p>
    <w:p w:rsidR="000A6150" w:rsidRPr="000A6150" w:rsidRDefault="000A6150" w:rsidP="000A6150">
      <w:pPr>
        <w:tabs>
          <w:tab w:val="center" w:pos="1077"/>
          <w:tab w:val="center" w:pos="5469"/>
        </w:tabs>
        <w:spacing w:after="14" w:line="270" w:lineRule="auto"/>
        <w:rPr>
          <w:rFonts w:ascii="Times New Roman" w:eastAsia="Times New Roman" w:hAnsi="Times New Roman" w:cs="Times New Roman"/>
          <w:color w:val="000000"/>
          <w:sz w:val="26"/>
          <w:lang w:eastAsia="ru-RU"/>
        </w:rPr>
      </w:pPr>
      <w:r w:rsidRPr="000A6150">
        <w:rPr>
          <w:rFonts w:ascii="Calibri" w:eastAsia="Calibri" w:hAnsi="Calibri" w:cs="Calibri"/>
          <w:color w:val="000000"/>
          <w:lang w:eastAsia="ru-RU"/>
        </w:rPr>
        <w:lastRenderedPageBreak/>
        <w:tab/>
      </w:r>
      <w:r w:rsidRPr="000A6150">
        <w:rPr>
          <w:rFonts w:ascii="Times New Roman" w:eastAsia="Times New Roman" w:hAnsi="Times New Roman" w:cs="Times New Roman"/>
          <w:color w:val="000000"/>
          <w:sz w:val="26"/>
          <w:lang w:eastAsia="ru-RU"/>
        </w:rPr>
        <w:t>5.</w:t>
      </w:r>
      <w:r w:rsidRPr="000A6150">
        <w:rPr>
          <w:rFonts w:ascii="Arial" w:eastAsia="Arial" w:hAnsi="Arial" w:cs="Arial"/>
          <w:color w:val="000000"/>
          <w:sz w:val="26"/>
          <w:lang w:eastAsia="ru-RU"/>
        </w:rPr>
        <w:t xml:space="preserve"> </w:t>
      </w:r>
      <w:r w:rsidRPr="000A6150">
        <w:rPr>
          <w:rFonts w:ascii="Arial" w:eastAsia="Arial" w:hAnsi="Arial" w:cs="Arial"/>
          <w:color w:val="000000"/>
          <w:sz w:val="26"/>
          <w:lang w:eastAsia="ru-RU"/>
        </w:rPr>
        <w:tab/>
      </w:r>
      <w:r w:rsidRPr="000A6150">
        <w:rPr>
          <w:rFonts w:ascii="Times New Roman" w:eastAsia="Times New Roman" w:hAnsi="Times New Roman" w:cs="Times New Roman"/>
          <w:color w:val="000000"/>
          <w:sz w:val="26"/>
          <w:lang w:eastAsia="ru-RU"/>
        </w:rPr>
        <w:t xml:space="preserve">Рекомендуется взять с собой на экзамен только необходимые вещи.  </w:t>
      </w:r>
    </w:p>
    <w:p w:rsidR="000A6150" w:rsidRPr="000A6150" w:rsidRDefault="000A6150" w:rsidP="000A6150">
      <w:pPr>
        <w:spacing w:after="14" w:line="270" w:lineRule="auto"/>
        <w:ind w:left="284" w:firstLine="70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Во время экзамена на рабочем столе участника ГИА помимо экзаменационных материалов находятся: </w:t>
      </w:r>
    </w:p>
    <w:p w:rsidR="000A6150" w:rsidRPr="000A6150" w:rsidRDefault="000A6150" w:rsidP="000A6150">
      <w:pPr>
        <w:numPr>
          <w:ilvl w:val="0"/>
          <w:numId w:val="3"/>
        </w:numPr>
        <w:spacing w:after="14" w:line="270" w:lineRule="auto"/>
        <w:ind w:right="245"/>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гелевая или капиллярная ручка с чернилами черного цвета; </w:t>
      </w:r>
    </w:p>
    <w:p w:rsidR="000A6150" w:rsidRPr="000A6150" w:rsidRDefault="000A6150" w:rsidP="000A6150">
      <w:pPr>
        <w:numPr>
          <w:ilvl w:val="0"/>
          <w:numId w:val="3"/>
        </w:numPr>
        <w:spacing w:after="14" w:line="270" w:lineRule="auto"/>
        <w:ind w:right="245"/>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документ, удостоверяющий личность; </w:t>
      </w:r>
    </w:p>
    <w:p w:rsidR="000A6150" w:rsidRPr="000A6150" w:rsidRDefault="000A6150" w:rsidP="000A6150">
      <w:pPr>
        <w:numPr>
          <w:ilvl w:val="0"/>
          <w:numId w:val="3"/>
        </w:numPr>
        <w:spacing w:after="14" w:line="270" w:lineRule="auto"/>
        <w:ind w:right="245"/>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средства обучения и воспитания, разрешенные к использованию для выполнения заданий КИМ по соответствующим учебным предметам; </w:t>
      </w:r>
    </w:p>
    <w:p w:rsidR="000A6150" w:rsidRPr="000A6150" w:rsidRDefault="000A6150" w:rsidP="000A6150">
      <w:pPr>
        <w:numPr>
          <w:ilvl w:val="0"/>
          <w:numId w:val="3"/>
        </w:numPr>
        <w:spacing w:after="14" w:line="270" w:lineRule="auto"/>
        <w:ind w:right="245"/>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лекарства (при необходимости); </w:t>
      </w:r>
    </w:p>
    <w:p w:rsidR="000A6150" w:rsidRPr="000A6150" w:rsidRDefault="000A6150" w:rsidP="000A6150">
      <w:pPr>
        <w:numPr>
          <w:ilvl w:val="0"/>
          <w:numId w:val="3"/>
        </w:numPr>
        <w:spacing w:after="14" w:line="270" w:lineRule="auto"/>
        <w:ind w:right="245"/>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 </w:t>
      </w:r>
    </w:p>
    <w:p w:rsidR="000A6150" w:rsidRPr="000A6150" w:rsidRDefault="000A6150" w:rsidP="000A6150">
      <w:pPr>
        <w:numPr>
          <w:ilvl w:val="0"/>
          <w:numId w:val="3"/>
        </w:numPr>
        <w:spacing w:after="14" w:line="270" w:lineRule="auto"/>
        <w:ind w:right="245"/>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специальные технические средства (для лиц с ограниченными возможностями здоровья, детей-инвалидов и инвалидов) (при необходимости); 7) черновики, выданные в ППЭ. </w:t>
      </w:r>
    </w:p>
    <w:p w:rsidR="000A6150" w:rsidRPr="000A6150" w:rsidRDefault="000A6150" w:rsidP="000A6150">
      <w:pPr>
        <w:spacing w:after="14" w:line="270" w:lineRule="auto"/>
        <w:ind w:left="284" w:right="22" w:firstLine="70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rsidR="000A6150" w:rsidRPr="000A6150" w:rsidRDefault="000A6150" w:rsidP="000A6150">
      <w:pPr>
        <w:numPr>
          <w:ilvl w:val="0"/>
          <w:numId w:val="4"/>
        </w:numPr>
        <w:spacing w:after="14" w:line="270" w:lineRule="auto"/>
        <w:ind w:right="12"/>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Участники экзамена занимают рабочие места в аудитории в соответствии  со списками распределения. Изменение рабочего места запрещено. </w:t>
      </w:r>
    </w:p>
    <w:p w:rsidR="000A6150" w:rsidRPr="000A6150" w:rsidRDefault="000A6150" w:rsidP="000A6150">
      <w:pPr>
        <w:numPr>
          <w:ilvl w:val="0"/>
          <w:numId w:val="4"/>
        </w:numPr>
        <w:spacing w:after="14" w:line="270" w:lineRule="auto"/>
        <w:ind w:right="12"/>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b/>
          <w:color w:val="000000"/>
          <w:sz w:val="26"/>
          <w:lang w:eastAsia="ru-RU"/>
        </w:rPr>
        <w:t>Во время экзамена участникам экзамена запрещается:</w:t>
      </w:r>
      <w:r w:rsidRPr="000A6150">
        <w:rPr>
          <w:rFonts w:ascii="Times New Roman" w:eastAsia="Times New Roman" w:hAnsi="Times New Roman" w:cs="Times New Roman"/>
          <w:color w:val="000000"/>
          <w:sz w:val="26"/>
          <w:lang w:eastAsia="ru-RU"/>
        </w:rPr>
        <w:t xml:space="preserve"> общаться друг  с другом, свободно перемещаться по аудитории и ППЭ, выходить из аудитории  без разрешения организатора. </w:t>
      </w:r>
    </w:p>
    <w:p w:rsidR="000A6150" w:rsidRPr="000A6150" w:rsidRDefault="000A6150" w:rsidP="000A6150">
      <w:pPr>
        <w:spacing w:after="14" w:line="270" w:lineRule="auto"/>
        <w:ind w:left="269" w:firstLine="70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 </w:t>
      </w:r>
    </w:p>
    <w:p w:rsidR="000A6150" w:rsidRPr="000A6150" w:rsidRDefault="000A6150" w:rsidP="000A6150">
      <w:pPr>
        <w:numPr>
          <w:ilvl w:val="0"/>
          <w:numId w:val="4"/>
        </w:numPr>
        <w:spacing w:after="14" w:line="270" w:lineRule="auto"/>
        <w:ind w:right="12"/>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0A6150" w:rsidRPr="000A6150" w:rsidRDefault="000A6150" w:rsidP="000A6150">
      <w:pPr>
        <w:numPr>
          <w:ilvl w:val="0"/>
          <w:numId w:val="4"/>
        </w:numPr>
        <w:spacing w:after="14" w:line="270" w:lineRule="auto"/>
        <w:ind w:right="12"/>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Экзаменационная работа выполняется гелевой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0A6150" w:rsidRPr="000A6150" w:rsidRDefault="000A6150" w:rsidP="000A6150">
      <w:pPr>
        <w:spacing w:after="38"/>
        <w:ind w:left="992"/>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b/>
          <w:color w:val="000000"/>
          <w:sz w:val="26"/>
          <w:lang w:eastAsia="ru-RU"/>
        </w:rPr>
        <w:t xml:space="preserve"> </w:t>
      </w:r>
      <w:r w:rsidRPr="000A6150">
        <w:rPr>
          <w:rFonts w:ascii="Times New Roman" w:eastAsia="Times New Roman" w:hAnsi="Times New Roman" w:cs="Times New Roman"/>
          <w:color w:val="000000"/>
          <w:sz w:val="26"/>
          <w:lang w:eastAsia="ru-RU"/>
        </w:rPr>
        <w:t xml:space="preserve"> </w:t>
      </w:r>
    </w:p>
    <w:p w:rsidR="000A6150" w:rsidRPr="000A6150" w:rsidRDefault="000A6150" w:rsidP="000A6150">
      <w:pPr>
        <w:spacing w:after="16" w:line="271" w:lineRule="auto"/>
        <w:ind w:left="279" w:right="467" w:hanging="1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b/>
          <w:color w:val="000000"/>
          <w:sz w:val="26"/>
          <w:lang w:eastAsia="ru-RU"/>
        </w:rPr>
        <w:t>Права участника экзамена в рамках участия в ГИА:</w:t>
      </w:r>
      <w:r w:rsidRPr="000A6150">
        <w:rPr>
          <w:rFonts w:ascii="Times New Roman" w:eastAsia="Times New Roman" w:hAnsi="Times New Roman" w:cs="Times New Roman"/>
          <w:color w:val="000000"/>
          <w:sz w:val="26"/>
          <w:lang w:eastAsia="ru-RU"/>
        </w:rPr>
        <w:t xml:space="preserve"> </w:t>
      </w:r>
    </w:p>
    <w:p w:rsidR="000A6150" w:rsidRPr="000A6150" w:rsidRDefault="000A6150" w:rsidP="000A6150">
      <w:pPr>
        <w:numPr>
          <w:ilvl w:val="0"/>
          <w:numId w:val="5"/>
        </w:numPr>
        <w:spacing w:after="14" w:line="270" w:lineRule="auto"/>
        <w:ind w:right="7"/>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lastRenderedPageBreak/>
        <w:t xml:space="preserve">Участник экзамена может при выполнении работы использовать черновики, выдаваемые в ППЭ, и делать пометки в КИМ. </w:t>
      </w:r>
    </w:p>
    <w:p w:rsidR="000A6150" w:rsidRPr="000A6150" w:rsidRDefault="000A6150" w:rsidP="000A6150">
      <w:pPr>
        <w:numPr>
          <w:ilvl w:val="0"/>
          <w:numId w:val="5"/>
        </w:numPr>
        <w:spacing w:after="24" w:line="270" w:lineRule="auto"/>
        <w:ind w:right="7"/>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Внимание! Записи на КИМ, черновиках не обрабатываются и не проверяются. </w:t>
      </w:r>
    </w:p>
    <w:p w:rsidR="000A6150" w:rsidRPr="000A6150" w:rsidRDefault="000A6150" w:rsidP="000A6150">
      <w:pPr>
        <w:numPr>
          <w:ilvl w:val="0"/>
          <w:numId w:val="5"/>
        </w:numPr>
        <w:spacing w:after="14" w:line="270" w:lineRule="auto"/>
        <w:ind w:right="7"/>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В случае нехватки места в бланке для записи ответов участник ГИА может обратиться к организатору для получения дополнительного бланка.  </w:t>
      </w:r>
    </w:p>
    <w:p w:rsidR="000A6150" w:rsidRPr="000A6150" w:rsidRDefault="000A6150" w:rsidP="000A6150">
      <w:pPr>
        <w:numPr>
          <w:ilvl w:val="0"/>
          <w:numId w:val="5"/>
        </w:numPr>
        <w:spacing w:after="14" w:line="270" w:lineRule="auto"/>
        <w:ind w:right="7"/>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w:t>
      </w:r>
    </w:p>
    <w:p w:rsidR="000A6150" w:rsidRPr="000A6150" w:rsidRDefault="000A6150" w:rsidP="000A6150">
      <w:pPr>
        <w:spacing w:after="14" w:line="270" w:lineRule="auto"/>
        <w:ind w:left="284" w:right="16" w:firstLine="70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w:t>
      </w:r>
    </w:p>
    <w:p w:rsidR="000A6150" w:rsidRPr="000A6150" w:rsidRDefault="000A6150" w:rsidP="000A6150">
      <w:pPr>
        <w:numPr>
          <w:ilvl w:val="0"/>
          <w:numId w:val="5"/>
        </w:numPr>
        <w:spacing w:after="14" w:line="270" w:lineRule="auto"/>
        <w:ind w:right="7"/>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 </w:t>
      </w:r>
    </w:p>
    <w:p w:rsidR="000A6150" w:rsidRPr="000A6150" w:rsidRDefault="000A6150" w:rsidP="000A6150">
      <w:pPr>
        <w:numPr>
          <w:ilvl w:val="0"/>
          <w:numId w:val="5"/>
        </w:numPr>
        <w:spacing w:after="14" w:line="270" w:lineRule="auto"/>
        <w:ind w:right="7"/>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Участник экзамена имеет право подать апелляцию о нарушении Порядка  и (или) о несогласии с выставленными баллами в апелляционную комиссию. </w:t>
      </w:r>
    </w:p>
    <w:p w:rsidR="000A6150" w:rsidRPr="000A6150" w:rsidRDefault="000A6150" w:rsidP="000A6150">
      <w:pPr>
        <w:spacing w:after="14" w:line="270" w:lineRule="auto"/>
        <w:ind w:left="269" w:right="12" w:firstLine="70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t>
      </w:r>
    </w:p>
    <w:p w:rsidR="000A6150" w:rsidRPr="000A6150" w:rsidRDefault="000A6150" w:rsidP="000A6150">
      <w:pPr>
        <w:spacing w:after="14" w:line="270" w:lineRule="auto"/>
        <w:ind w:left="269" w:right="19" w:firstLine="70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 </w:t>
      </w:r>
    </w:p>
    <w:p w:rsidR="000A6150" w:rsidRPr="000A6150" w:rsidRDefault="000A6150" w:rsidP="000A6150">
      <w:pPr>
        <w:spacing w:after="14" w:line="270" w:lineRule="auto"/>
        <w:ind w:left="269" w:firstLine="70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Обучающийся и (или) его родители (законные представители) при желании присутствуют при рассмотрении апелляции. </w:t>
      </w:r>
    </w:p>
    <w:p w:rsidR="000A6150" w:rsidRPr="000A6150" w:rsidRDefault="000A6150" w:rsidP="000A6150">
      <w:pPr>
        <w:spacing w:after="16" w:line="271" w:lineRule="auto"/>
        <w:ind w:left="269" w:firstLine="708"/>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b/>
          <w:color w:val="000000"/>
          <w:sz w:val="26"/>
          <w:lang w:eastAsia="ru-RU"/>
        </w:rPr>
        <w:t>Апелляцию о нарушении Порядка участник экзамена подает в день проведения экзамена члену ГЭК, не покидая ППЭ.</w:t>
      </w:r>
      <w:r w:rsidRPr="000A6150">
        <w:rPr>
          <w:rFonts w:ascii="Times New Roman" w:eastAsia="Times New Roman" w:hAnsi="Times New Roman" w:cs="Times New Roman"/>
          <w:color w:val="000000"/>
          <w:sz w:val="26"/>
          <w:lang w:eastAsia="ru-RU"/>
        </w:rPr>
        <w:t xml:space="preserve"> </w:t>
      </w:r>
    </w:p>
    <w:p w:rsidR="000A6150" w:rsidRPr="000A6150" w:rsidRDefault="000A6150" w:rsidP="000A6150">
      <w:pPr>
        <w:spacing w:after="14" w:line="270" w:lineRule="auto"/>
        <w:ind w:left="269" w:right="16" w:firstLine="70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w:t>
      </w:r>
      <w:r w:rsidRPr="000A6150">
        <w:rPr>
          <w:rFonts w:ascii="Times New Roman" w:eastAsia="Times New Roman" w:hAnsi="Times New Roman" w:cs="Times New Roman"/>
          <w:color w:val="000000"/>
          <w:sz w:val="26"/>
          <w:lang w:eastAsia="ru-RU"/>
        </w:rPr>
        <w:lastRenderedPageBreak/>
        <w:t xml:space="preserve">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0A6150" w:rsidRPr="000A6150" w:rsidRDefault="000A6150" w:rsidP="000A6150">
      <w:pPr>
        <w:spacing w:after="14" w:line="270" w:lineRule="auto"/>
        <w:ind w:left="269" w:right="16" w:firstLine="70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0A6150" w:rsidRPr="000A6150" w:rsidRDefault="000A6150" w:rsidP="000A6150">
      <w:pPr>
        <w:spacing w:after="14" w:line="270" w:lineRule="auto"/>
        <w:ind w:left="968" w:right="6119"/>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об отклонении апелляции; об удовлетворении апелляции. </w:t>
      </w:r>
    </w:p>
    <w:p w:rsidR="000A6150" w:rsidRPr="000A6150" w:rsidRDefault="000A6150" w:rsidP="000A6150">
      <w:pPr>
        <w:spacing w:after="14" w:line="270" w:lineRule="auto"/>
        <w:ind w:left="269" w:right="14" w:firstLine="70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rsidR="000A6150" w:rsidRPr="000A6150" w:rsidRDefault="000A6150" w:rsidP="000A6150">
      <w:pPr>
        <w:spacing w:after="14" w:line="270" w:lineRule="auto"/>
        <w:ind w:left="269" w:firstLine="70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0A6150" w:rsidRPr="000A6150" w:rsidRDefault="000A6150" w:rsidP="000A6150">
      <w:pPr>
        <w:spacing w:after="16" w:line="271" w:lineRule="auto"/>
        <w:ind w:left="269" w:right="22" w:firstLine="708"/>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b/>
          <w:color w:val="000000"/>
          <w:sz w:val="26"/>
          <w:lang w:eastAsia="ru-RU"/>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r w:rsidRPr="000A6150">
        <w:rPr>
          <w:rFonts w:ascii="Times New Roman" w:eastAsia="Times New Roman" w:hAnsi="Times New Roman" w:cs="Times New Roman"/>
          <w:color w:val="000000"/>
          <w:sz w:val="26"/>
          <w:lang w:eastAsia="ru-RU"/>
        </w:rPr>
        <w:t xml:space="preserve">  </w:t>
      </w:r>
    </w:p>
    <w:p w:rsidR="000A6150" w:rsidRPr="000A6150" w:rsidRDefault="000A6150" w:rsidP="000A6150">
      <w:pPr>
        <w:spacing w:after="14" w:line="270" w:lineRule="auto"/>
        <w:ind w:left="269" w:right="21" w:firstLine="70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w:t>
      </w:r>
    </w:p>
    <w:p w:rsidR="000A6150" w:rsidRPr="000A6150" w:rsidRDefault="000A6150" w:rsidP="000A6150">
      <w:pPr>
        <w:spacing w:after="14" w:line="270" w:lineRule="auto"/>
        <w:ind w:left="269" w:firstLine="70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w:t>
      </w:r>
    </w:p>
    <w:p w:rsidR="000A6150" w:rsidRPr="000A6150" w:rsidRDefault="000A6150" w:rsidP="000A6150">
      <w:pPr>
        <w:spacing w:after="14" w:line="270" w:lineRule="auto"/>
        <w:ind w:left="269" w:firstLine="70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До заседания апелляционной комиссии по рассмотрению апелляции о несогласии  с выставленными баллами апелляционная комиссия: </w:t>
      </w:r>
    </w:p>
    <w:p w:rsidR="000A6150" w:rsidRPr="000A6150" w:rsidRDefault="000A6150" w:rsidP="000A6150">
      <w:pPr>
        <w:numPr>
          <w:ilvl w:val="0"/>
          <w:numId w:val="6"/>
        </w:numPr>
        <w:spacing w:after="14" w:line="270" w:lineRule="auto"/>
        <w:ind w:right="2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0A6150" w:rsidRPr="000A6150" w:rsidRDefault="000A6150" w:rsidP="000A6150">
      <w:pPr>
        <w:numPr>
          <w:ilvl w:val="0"/>
          <w:numId w:val="6"/>
        </w:numPr>
        <w:spacing w:after="14" w:line="270" w:lineRule="auto"/>
        <w:ind w:right="2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0A6150" w:rsidRPr="000A6150" w:rsidRDefault="000A6150" w:rsidP="000A6150">
      <w:pPr>
        <w:numPr>
          <w:ilvl w:val="0"/>
          <w:numId w:val="6"/>
        </w:numPr>
        <w:spacing w:after="14" w:line="270" w:lineRule="auto"/>
        <w:ind w:right="2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 </w:t>
      </w:r>
    </w:p>
    <w:p w:rsidR="000A6150" w:rsidRPr="000A6150" w:rsidRDefault="000A6150" w:rsidP="000A6150">
      <w:pPr>
        <w:spacing w:after="14" w:line="270" w:lineRule="auto"/>
        <w:ind w:left="269" w:right="15" w:firstLine="70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w:t>
      </w:r>
      <w:r w:rsidRPr="000A6150">
        <w:rPr>
          <w:rFonts w:ascii="Times New Roman" w:eastAsia="Times New Roman" w:hAnsi="Times New Roman" w:cs="Times New Roman"/>
          <w:color w:val="000000"/>
          <w:sz w:val="26"/>
          <w:lang w:eastAsia="ru-RU"/>
        </w:rPr>
        <w:lastRenderedPageBreak/>
        <w:t xml:space="preserve">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rsidR="000A6150" w:rsidRPr="000A6150" w:rsidRDefault="000A6150" w:rsidP="000A6150">
      <w:pPr>
        <w:spacing w:after="14" w:line="270" w:lineRule="auto"/>
        <w:ind w:left="269" w:right="20" w:firstLine="70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0A6150" w:rsidRPr="000A6150" w:rsidRDefault="000A6150" w:rsidP="000A6150">
      <w:pPr>
        <w:spacing w:after="14" w:line="270" w:lineRule="auto"/>
        <w:ind w:left="269" w:right="18" w:firstLine="70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0A6150" w:rsidRPr="000A6150" w:rsidRDefault="000A6150" w:rsidP="000A6150">
      <w:pPr>
        <w:spacing w:after="14" w:line="270" w:lineRule="auto"/>
        <w:ind w:left="269" w:right="14" w:firstLine="70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w:t>
      </w:r>
    </w:p>
    <w:p w:rsidR="000A6150" w:rsidRPr="000A6150" w:rsidRDefault="000A6150" w:rsidP="000A6150">
      <w:pPr>
        <w:spacing w:after="14" w:line="270" w:lineRule="auto"/>
        <w:ind w:left="269"/>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0A6150" w:rsidRPr="000A6150" w:rsidRDefault="000A6150" w:rsidP="000A6150">
      <w:pPr>
        <w:spacing w:after="14" w:line="270" w:lineRule="auto"/>
        <w:ind w:left="269" w:right="20" w:firstLine="70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
    <w:p w:rsidR="000A6150" w:rsidRPr="000A6150" w:rsidRDefault="000A6150" w:rsidP="000A6150">
      <w:pPr>
        <w:spacing w:after="14" w:line="270" w:lineRule="auto"/>
        <w:ind w:left="269" w:right="16" w:firstLine="70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0A6150" w:rsidRPr="000A6150" w:rsidRDefault="000A6150" w:rsidP="000A6150">
      <w:pPr>
        <w:spacing w:after="14" w:line="270" w:lineRule="auto"/>
        <w:ind w:left="269" w:right="23" w:firstLine="70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lastRenderedPageBreak/>
        <w:t xml:space="preserve">По результатам рассмотрения апелляции о несогласии с выставленными баллами апелляционная комиссия принимает одно из решений: 1) об отклонении апелляции; 2) об удовлетворении апелляции. </w:t>
      </w:r>
    </w:p>
    <w:p w:rsidR="000A6150" w:rsidRPr="000A6150" w:rsidRDefault="000A6150" w:rsidP="000A6150">
      <w:pPr>
        <w:spacing w:after="14" w:line="270" w:lineRule="auto"/>
        <w:ind w:left="269" w:right="13" w:firstLine="70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0A6150" w:rsidRPr="000A6150" w:rsidRDefault="000A6150" w:rsidP="000A6150">
      <w:pPr>
        <w:spacing w:after="14" w:line="270" w:lineRule="auto"/>
        <w:ind w:left="284" w:right="20" w:firstLine="70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0A6150" w:rsidRPr="000A6150" w:rsidRDefault="000A6150" w:rsidP="000A6150">
      <w:pPr>
        <w:spacing w:after="14" w:line="270" w:lineRule="auto"/>
        <w:ind w:left="284" w:right="18" w:firstLine="70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rsidR="000A6150" w:rsidRPr="000A6150" w:rsidRDefault="000A6150" w:rsidP="000A6150">
      <w:pPr>
        <w:spacing w:after="14" w:line="270" w:lineRule="auto"/>
        <w:ind w:left="284" w:right="11" w:firstLine="70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7.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rsidR="000A6150" w:rsidRPr="000A6150" w:rsidRDefault="000A6150" w:rsidP="000A6150">
      <w:pPr>
        <w:numPr>
          <w:ilvl w:val="0"/>
          <w:numId w:val="7"/>
        </w:numPr>
        <w:spacing w:after="14" w:line="270" w:lineRule="auto"/>
        <w:ind w:right="1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rsidR="000A6150" w:rsidRPr="000A6150" w:rsidRDefault="000A6150" w:rsidP="000A6150">
      <w:pPr>
        <w:numPr>
          <w:ilvl w:val="0"/>
          <w:numId w:val="7"/>
        </w:numPr>
        <w:spacing w:after="14" w:line="270" w:lineRule="auto"/>
        <w:ind w:right="1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0A6150" w:rsidRPr="000A6150" w:rsidRDefault="000A6150" w:rsidP="000A6150">
      <w:pPr>
        <w:numPr>
          <w:ilvl w:val="0"/>
          <w:numId w:val="7"/>
        </w:numPr>
        <w:spacing w:after="14" w:line="270" w:lineRule="auto"/>
        <w:ind w:right="1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0A6150" w:rsidRPr="000A6150" w:rsidRDefault="000A6150" w:rsidP="000A6150">
      <w:pPr>
        <w:numPr>
          <w:ilvl w:val="0"/>
          <w:numId w:val="7"/>
        </w:numPr>
        <w:spacing w:after="14" w:line="270" w:lineRule="auto"/>
        <w:ind w:right="1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0A6150" w:rsidRPr="000A6150" w:rsidRDefault="000A6150" w:rsidP="000A6150">
      <w:pPr>
        <w:spacing w:after="14" w:line="270" w:lineRule="auto"/>
        <w:ind w:left="284" w:right="8" w:firstLine="70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w:t>
      </w:r>
    </w:p>
    <w:p w:rsidR="000A6150" w:rsidRPr="000A6150" w:rsidRDefault="000A6150" w:rsidP="000A6150">
      <w:pPr>
        <w:spacing w:after="14" w:line="270" w:lineRule="auto"/>
        <w:ind w:left="284" w:right="8" w:firstLine="70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8.Участникам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w:t>
      </w:r>
      <w:r w:rsidRPr="000A6150">
        <w:rPr>
          <w:rFonts w:ascii="Times New Roman" w:eastAsia="Times New Roman" w:hAnsi="Times New Roman" w:cs="Times New Roman"/>
          <w:color w:val="000000"/>
          <w:sz w:val="26"/>
          <w:lang w:eastAsia="ru-RU"/>
        </w:rPr>
        <w:lastRenderedPageBreak/>
        <w:t xml:space="preserve">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 </w:t>
      </w:r>
    </w:p>
    <w:p w:rsidR="000A6150" w:rsidRPr="000A6150" w:rsidRDefault="000A6150" w:rsidP="000A6150">
      <w:pPr>
        <w:spacing w:after="14" w:line="270" w:lineRule="auto"/>
        <w:ind w:left="284" w:right="2" w:firstLine="70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p w:rsidR="000A6150" w:rsidRPr="000A6150" w:rsidRDefault="000A6150" w:rsidP="000A6150">
      <w:pPr>
        <w:spacing w:after="30"/>
        <w:ind w:left="982"/>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  </w:t>
      </w:r>
    </w:p>
    <w:p w:rsidR="000A6150" w:rsidRPr="000A6150" w:rsidRDefault="000A6150" w:rsidP="000A6150">
      <w:pPr>
        <w:spacing w:after="14" w:line="268" w:lineRule="auto"/>
        <w:ind w:left="284" w:firstLine="70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i/>
          <w:color w:val="000000"/>
          <w:sz w:val="26"/>
          <w:lang w:eastAsia="ru-RU"/>
        </w:rPr>
        <w:t xml:space="preserve">Информация подготовлена в соответствии с приказом Минпросвещения России  и Рособрнадзора № 232/551 от 04.04.2023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регистрационный  № 73292). </w:t>
      </w:r>
    </w:p>
    <w:p w:rsidR="000A6150" w:rsidRPr="000A6150" w:rsidRDefault="000A6150" w:rsidP="000A6150">
      <w:pPr>
        <w:spacing w:after="0"/>
        <w:ind w:left="982"/>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 </w:t>
      </w:r>
    </w:p>
    <w:p w:rsidR="000A6150" w:rsidRPr="000A6150" w:rsidRDefault="000A6150" w:rsidP="000A6150">
      <w:pPr>
        <w:spacing w:after="2"/>
        <w:ind w:left="284"/>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 </w:t>
      </w:r>
    </w:p>
    <w:p w:rsidR="000A6150" w:rsidRPr="000A6150" w:rsidRDefault="000A6150" w:rsidP="000A6150">
      <w:pPr>
        <w:spacing w:after="12" w:line="270" w:lineRule="auto"/>
        <w:ind w:left="279" w:hanging="1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4"/>
          <w:lang w:eastAsia="ru-RU"/>
        </w:rPr>
        <w:t xml:space="preserve">Подпись участника ГИА   ______________/______________________(Ф.И.О.) </w:t>
      </w:r>
    </w:p>
    <w:p w:rsidR="000A6150" w:rsidRPr="000A6150" w:rsidRDefault="000A6150" w:rsidP="000A6150">
      <w:pPr>
        <w:spacing w:after="12" w:line="270" w:lineRule="auto"/>
        <w:ind w:left="279" w:hanging="1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4"/>
          <w:lang w:eastAsia="ru-RU"/>
        </w:rPr>
        <w:t xml:space="preserve">«____» _____________ 20___ г. </w:t>
      </w:r>
    </w:p>
    <w:p w:rsidR="000A6150" w:rsidRPr="000A6150" w:rsidRDefault="000A6150" w:rsidP="000A6150">
      <w:pPr>
        <w:spacing w:after="0"/>
        <w:ind w:left="284"/>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4"/>
          <w:lang w:eastAsia="ru-RU"/>
        </w:rPr>
        <w:t xml:space="preserve"> </w:t>
      </w:r>
    </w:p>
    <w:p w:rsidR="000A6150" w:rsidRPr="000A6150" w:rsidRDefault="000A6150" w:rsidP="000A6150">
      <w:pPr>
        <w:spacing w:after="12" w:line="270" w:lineRule="auto"/>
        <w:ind w:left="279" w:right="3248" w:hanging="1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4"/>
          <w:lang w:eastAsia="ru-RU"/>
        </w:rPr>
        <w:t xml:space="preserve">Подпись родителя (законного представителя) участника ГИА  ______________/______________________(Ф.И.О.) </w:t>
      </w:r>
    </w:p>
    <w:p w:rsidR="000A6150" w:rsidRPr="000A6150" w:rsidRDefault="000A6150" w:rsidP="000A6150">
      <w:pPr>
        <w:spacing w:after="12" w:line="270" w:lineRule="auto"/>
        <w:ind w:left="279" w:hanging="10"/>
        <w:jc w:val="both"/>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4"/>
          <w:lang w:eastAsia="ru-RU"/>
        </w:rPr>
        <w:t xml:space="preserve">«____» _____________ 20___ г. </w:t>
      </w:r>
    </w:p>
    <w:p w:rsidR="000A6150" w:rsidRPr="000A6150" w:rsidRDefault="000A6150" w:rsidP="000A6150">
      <w:pPr>
        <w:spacing w:after="0"/>
        <w:ind w:left="284"/>
        <w:rPr>
          <w:rFonts w:ascii="Times New Roman" w:eastAsia="Times New Roman" w:hAnsi="Times New Roman" w:cs="Times New Roman"/>
          <w:color w:val="000000"/>
          <w:sz w:val="26"/>
          <w:lang w:eastAsia="ru-RU"/>
        </w:rPr>
      </w:pPr>
      <w:r w:rsidRPr="000A6150">
        <w:rPr>
          <w:rFonts w:ascii="Times New Roman" w:eastAsia="Times New Roman" w:hAnsi="Times New Roman" w:cs="Times New Roman"/>
          <w:color w:val="000000"/>
          <w:sz w:val="26"/>
          <w:lang w:eastAsia="ru-RU"/>
        </w:rPr>
        <w:t xml:space="preserve"> </w:t>
      </w:r>
    </w:p>
    <w:p w:rsidR="009A6644" w:rsidRDefault="009A6644">
      <w:bookmarkStart w:id="0" w:name="_GoBack"/>
      <w:bookmarkEnd w:id="0"/>
    </w:p>
    <w:sectPr w:rsidR="009A6644">
      <w:footerReference w:type="even" r:id="rId7"/>
      <w:footerReference w:type="default" r:id="rId8"/>
      <w:footerReference w:type="first" r:id="rId9"/>
      <w:pgSz w:w="11899" w:h="16841"/>
      <w:pgMar w:top="1137" w:right="552" w:bottom="909" w:left="85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150" w:rsidRDefault="000A6150" w:rsidP="000A6150">
      <w:pPr>
        <w:spacing w:after="0" w:line="240" w:lineRule="auto"/>
      </w:pPr>
      <w:r>
        <w:separator/>
      </w:r>
    </w:p>
  </w:endnote>
  <w:endnote w:type="continuationSeparator" w:id="0">
    <w:p w:rsidR="000A6150" w:rsidRDefault="000A6150" w:rsidP="000A6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2F" w:rsidRDefault="000A6150">
    <w:pPr>
      <w:spacing w:after="2"/>
      <w:ind w:right="16"/>
      <w:jc w:val="right"/>
    </w:pPr>
    <w:r>
      <w:rPr>
        <w:sz w:val="26"/>
      </w:rPr>
      <w:fldChar w:fldCharType="begin"/>
    </w:r>
    <w:r>
      <w:instrText xml:space="preserve"> PAGE   \* MERGEFORMAT </w:instrText>
    </w:r>
    <w:r>
      <w:rPr>
        <w:sz w:val="26"/>
      </w:rPr>
      <w:fldChar w:fldCharType="separate"/>
    </w:r>
    <w:r>
      <w:rPr>
        <w:sz w:val="24"/>
      </w:rPr>
      <w:t>70</w:t>
    </w:r>
    <w:r>
      <w:rPr>
        <w:sz w:val="24"/>
      </w:rPr>
      <w:fldChar w:fldCharType="end"/>
    </w:r>
    <w:r>
      <w:rPr>
        <w:sz w:val="24"/>
      </w:rPr>
      <w:t xml:space="preserve"> </w:t>
    </w:r>
    <w:r>
      <w:t xml:space="preserve"> </w:t>
    </w:r>
  </w:p>
  <w:p w:rsidR="0054292F" w:rsidRDefault="000A6150">
    <w:pPr>
      <w:spacing w:after="0"/>
      <w:ind w:left="284"/>
    </w:pPr>
    <w:r>
      <w:rPr>
        <w:sz w:val="24"/>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2F" w:rsidRDefault="000A6150">
    <w:pPr>
      <w:spacing w:after="2"/>
      <w:ind w:right="16"/>
      <w:jc w:val="right"/>
    </w:pPr>
    <w:r>
      <w:rPr>
        <w:sz w:val="26"/>
      </w:rPr>
      <w:fldChar w:fldCharType="begin"/>
    </w:r>
    <w:r>
      <w:instrText xml:space="preserve"> PAGE   \* MERGEFORMAT </w:instrText>
    </w:r>
    <w:r>
      <w:rPr>
        <w:sz w:val="26"/>
      </w:rPr>
      <w:fldChar w:fldCharType="separate"/>
    </w:r>
    <w:r w:rsidRPr="000A6150">
      <w:rPr>
        <w:noProof/>
        <w:sz w:val="24"/>
      </w:rPr>
      <w:t>4</w:t>
    </w:r>
    <w:r>
      <w:rPr>
        <w:sz w:val="24"/>
      </w:rPr>
      <w:fldChar w:fldCharType="end"/>
    </w:r>
    <w:r>
      <w:rPr>
        <w:sz w:val="24"/>
      </w:rPr>
      <w:t xml:space="preserve"> </w:t>
    </w:r>
    <w:r>
      <w:t xml:space="preserve"> </w:t>
    </w:r>
  </w:p>
  <w:p w:rsidR="0054292F" w:rsidRDefault="000A6150">
    <w:pPr>
      <w:spacing w:after="0"/>
      <w:ind w:left="284"/>
    </w:pPr>
    <w:r>
      <w:rPr>
        <w:sz w:val="24"/>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2F" w:rsidRDefault="000A61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150" w:rsidRDefault="000A6150" w:rsidP="000A6150">
      <w:pPr>
        <w:spacing w:after="0" w:line="240" w:lineRule="auto"/>
      </w:pPr>
      <w:r>
        <w:separator/>
      </w:r>
    </w:p>
  </w:footnote>
  <w:footnote w:type="continuationSeparator" w:id="0">
    <w:p w:rsidR="000A6150" w:rsidRDefault="000A6150" w:rsidP="000A6150">
      <w:pPr>
        <w:spacing w:after="0" w:line="240" w:lineRule="auto"/>
      </w:pPr>
      <w:r>
        <w:continuationSeparator/>
      </w:r>
    </w:p>
  </w:footnote>
  <w:footnote w:id="1">
    <w:p w:rsidR="000A6150" w:rsidRDefault="000A6150" w:rsidP="000A6150">
      <w:pPr>
        <w:pStyle w:val="footnotedescription"/>
        <w:spacing w:line="264" w:lineRule="auto"/>
        <w:ind w:left="284" w:right="2"/>
      </w:pPr>
      <w:r>
        <w:rPr>
          <w:rStyle w:val="footnotemark"/>
        </w:rPr>
        <w:footnoteRef/>
      </w:r>
      <w:r>
        <w:t xml:space="preserve"> Данная Памятка, а также информация, указанная в подпункте 3 пункта 39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D403D"/>
    <w:multiLevelType w:val="hybridMultilevel"/>
    <w:tmpl w:val="280A83C2"/>
    <w:lvl w:ilvl="0" w:tplc="4BCADD94">
      <w:start w:val="1"/>
      <w:numFmt w:val="decimal"/>
      <w:lvlText w:val="%1)"/>
      <w:lvlJc w:val="left"/>
      <w:pPr>
        <w:ind w:left="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4B6D306">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D6CBE9A">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CAB4D2">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F0C5C9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B362D66">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D4C0650">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304A740">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208254">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FA87BD8"/>
    <w:multiLevelType w:val="hybridMultilevel"/>
    <w:tmpl w:val="D05A955A"/>
    <w:lvl w:ilvl="0" w:tplc="1204892A">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D2A9A64">
      <w:start w:val="1"/>
      <w:numFmt w:val="lowerLetter"/>
      <w:lvlText w:val="%2"/>
      <w:lvlJc w:val="left"/>
      <w:pPr>
        <w:ind w:left="1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E921C9E">
      <w:start w:val="1"/>
      <w:numFmt w:val="lowerRoman"/>
      <w:lvlText w:val="%3"/>
      <w:lvlJc w:val="left"/>
      <w:pPr>
        <w:ind w:left="2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069990">
      <w:start w:val="1"/>
      <w:numFmt w:val="decimal"/>
      <w:lvlText w:val="%4"/>
      <w:lvlJc w:val="left"/>
      <w:pPr>
        <w:ind w:left="3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74CAC06">
      <w:start w:val="1"/>
      <w:numFmt w:val="lowerLetter"/>
      <w:lvlText w:val="%5"/>
      <w:lvlJc w:val="left"/>
      <w:pPr>
        <w:ind w:left="3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114731E">
      <w:start w:val="1"/>
      <w:numFmt w:val="lowerRoman"/>
      <w:lvlText w:val="%6"/>
      <w:lvlJc w:val="left"/>
      <w:pPr>
        <w:ind w:left="4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34BEE0">
      <w:start w:val="1"/>
      <w:numFmt w:val="decimal"/>
      <w:lvlText w:val="%7"/>
      <w:lvlJc w:val="left"/>
      <w:pPr>
        <w:ind w:left="5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5AEEB46">
      <w:start w:val="1"/>
      <w:numFmt w:val="lowerLetter"/>
      <w:lvlText w:val="%8"/>
      <w:lvlJc w:val="left"/>
      <w:pPr>
        <w:ind w:left="6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776534C">
      <w:start w:val="1"/>
      <w:numFmt w:val="lowerRoman"/>
      <w:lvlText w:val="%9"/>
      <w:lvlJc w:val="left"/>
      <w:pPr>
        <w:ind w:left="6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7E74E76"/>
    <w:multiLevelType w:val="hybridMultilevel"/>
    <w:tmpl w:val="6F66F606"/>
    <w:lvl w:ilvl="0" w:tplc="FC6C3F42">
      <w:start w:val="6"/>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51A71B0">
      <w:start w:val="1"/>
      <w:numFmt w:val="lowerLetter"/>
      <w:lvlText w:val="%2"/>
      <w:lvlJc w:val="left"/>
      <w:pPr>
        <w:ind w:left="1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B4CBB94">
      <w:start w:val="1"/>
      <w:numFmt w:val="lowerRoman"/>
      <w:lvlText w:val="%3"/>
      <w:lvlJc w:val="left"/>
      <w:pPr>
        <w:ind w:left="25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C72C9DE">
      <w:start w:val="1"/>
      <w:numFmt w:val="decimal"/>
      <w:lvlText w:val="%4"/>
      <w:lvlJc w:val="left"/>
      <w:pPr>
        <w:ind w:left="32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FD8C0A6">
      <w:start w:val="1"/>
      <w:numFmt w:val="lowerLetter"/>
      <w:lvlText w:val="%5"/>
      <w:lvlJc w:val="left"/>
      <w:pPr>
        <w:ind w:left="39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21AE678">
      <w:start w:val="1"/>
      <w:numFmt w:val="lowerRoman"/>
      <w:lvlText w:val="%6"/>
      <w:lvlJc w:val="left"/>
      <w:pPr>
        <w:ind w:left="46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5209418">
      <w:start w:val="1"/>
      <w:numFmt w:val="decimal"/>
      <w:lvlText w:val="%7"/>
      <w:lvlJc w:val="left"/>
      <w:pPr>
        <w:ind w:left="53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710754E">
      <w:start w:val="1"/>
      <w:numFmt w:val="lowerLetter"/>
      <w:lvlText w:val="%8"/>
      <w:lvlJc w:val="left"/>
      <w:pPr>
        <w:ind w:left="6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E4DAA6">
      <w:start w:val="1"/>
      <w:numFmt w:val="lowerRoman"/>
      <w:lvlText w:val="%9"/>
      <w:lvlJc w:val="left"/>
      <w:pPr>
        <w:ind w:left="6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923201B"/>
    <w:multiLevelType w:val="hybridMultilevel"/>
    <w:tmpl w:val="D25A6FEA"/>
    <w:lvl w:ilvl="0" w:tplc="05D88DB6">
      <w:start w:val="1"/>
      <w:numFmt w:val="decimal"/>
      <w:lvlText w:val="%1)"/>
      <w:lvlJc w:val="left"/>
      <w:pPr>
        <w:ind w:left="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EA7680">
      <w:start w:val="1"/>
      <w:numFmt w:val="lowerLetter"/>
      <w:lvlText w:val="%2"/>
      <w:lvlJc w:val="left"/>
      <w:pPr>
        <w:ind w:left="1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20079F4">
      <w:start w:val="1"/>
      <w:numFmt w:val="lowerRoman"/>
      <w:lvlText w:val="%3"/>
      <w:lvlJc w:val="left"/>
      <w:pPr>
        <w:ind w:left="2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4C12D0">
      <w:start w:val="1"/>
      <w:numFmt w:val="decimal"/>
      <w:lvlText w:val="%4"/>
      <w:lvlJc w:val="left"/>
      <w:pPr>
        <w:ind w:left="3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EE8ED4">
      <w:start w:val="1"/>
      <w:numFmt w:val="lowerLetter"/>
      <w:lvlText w:val="%5"/>
      <w:lvlJc w:val="left"/>
      <w:pPr>
        <w:ind w:left="3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9E2AE2">
      <w:start w:val="1"/>
      <w:numFmt w:val="lowerRoman"/>
      <w:lvlText w:val="%6"/>
      <w:lvlJc w:val="left"/>
      <w:pPr>
        <w:ind w:left="4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B009C4A">
      <w:start w:val="1"/>
      <w:numFmt w:val="decimal"/>
      <w:lvlText w:val="%7"/>
      <w:lvlJc w:val="left"/>
      <w:pPr>
        <w:ind w:left="5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0863692">
      <w:start w:val="1"/>
      <w:numFmt w:val="lowerLetter"/>
      <w:lvlText w:val="%8"/>
      <w:lvlJc w:val="left"/>
      <w:pPr>
        <w:ind w:left="6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6BA727E">
      <w:start w:val="1"/>
      <w:numFmt w:val="lowerRoman"/>
      <w:lvlText w:val="%9"/>
      <w:lvlJc w:val="left"/>
      <w:pPr>
        <w:ind w:left="6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57B8732E"/>
    <w:multiLevelType w:val="hybridMultilevel"/>
    <w:tmpl w:val="E670103A"/>
    <w:lvl w:ilvl="0" w:tplc="EF16D846">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EF8EA2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FFC60B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7652F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9C15D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91053A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F4CB5F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EE42C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9233B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66ED6C01"/>
    <w:multiLevelType w:val="hybridMultilevel"/>
    <w:tmpl w:val="5938327A"/>
    <w:lvl w:ilvl="0" w:tplc="FF16A1A2">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462C788">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448E244">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6C89D02">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B0C0312">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6C6038">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63489B4">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A4A9B6">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128602">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798B2E64"/>
    <w:multiLevelType w:val="hybridMultilevel"/>
    <w:tmpl w:val="BD1A1ADC"/>
    <w:lvl w:ilvl="0" w:tplc="AF0A9D68">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8E4234C">
      <w:start w:val="1"/>
      <w:numFmt w:val="lowerLetter"/>
      <w:lvlText w:val="%2"/>
      <w:lvlJc w:val="left"/>
      <w:pPr>
        <w:ind w:left="1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DEC8576">
      <w:start w:val="1"/>
      <w:numFmt w:val="lowerRoman"/>
      <w:lvlText w:val="%3"/>
      <w:lvlJc w:val="left"/>
      <w:pPr>
        <w:ind w:left="2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8FED192">
      <w:start w:val="1"/>
      <w:numFmt w:val="decimal"/>
      <w:lvlText w:val="%4"/>
      <w:lvlJc w:val="left"/>
      <w:pPr>
        <w:ind w:left="3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70749C">
      <w:start w:val="1"/>
      <w:numFmt w:val="lowerLetter"/>
      <w:lvlText w:val="%5"/>
      <w:lvlJc w:val="left"/>
      <w:pPr>
        <w:ind w:left="3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28BA70">
      <w:start w:val="1"/>
      <w:numFmt w:val="lowerRoman"/>
      <w:lvlText w:val="%6"/>
      <w:lvlJc w:val="left"/>
      <w:pPr>
        <w:ind w:left="4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70728C">
      <w:start w:val="1"/>
      <w:numFmt w:val="decimal"/>
      <w:lvlText w:val="%7"/>
      <w:lvlJc w:val="left"/>
      <w:pPr>
        <w:ind w:left="5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346B08">
      <w:start w:val="1"/>
      <w:numFmt w:val="lowerLetter"/>
      <w:lvlText w:val="%8"/>
      <w:lvlJc w:val="left"/>
      <w:pPr>
        <w:ind w:left="6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A826BDC">
      <w:start w:val="1"/>
      <w:numFmt w:val="lowerRoman"/>
      <w:lvlText w:val="%9"/>
      <w:lvlJc w:val="left"/>
      <w:pPr>
        <w:ind w:left="6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6"/>
  </w:num>
  <w:num w:numId="3">
    <w:abstractNumId w:val="0"/>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150"/>
    <w:rsid w:val="000A6150"/>
    <w:rsid w:val="009A6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BED24-08E2-439F-962C-F4BF3377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0A6150"/>
    <w:pPr>
      <w:spacing w:after="0" w:line="269" w:lineRule="auto"/>
      <w:ind w:right="7" w:firstLine="710"/>
      <w:jc w:val="both"/>
    </w:pPr>
    <w:rPr>
      <w:rFonts w:ascii="Times New Roman" w:eastAsia="Times New Roman" w:hAnsi="Times New Roman" w:cs="Times New Roman"/>
      <w:color w:val="000000"/>
      <w:lang w:eastAsia="ru-RU"/>
    </w:rPr>
  </w:style>
  <w:style w:type="character" w:customStyle="1" w:styleId="footnotedescriptionChar">
    <w:name w:val="footnote description Char"/>
    <w:link w:val="footnotedescription"/>
    <w:rsid w:val="000A6150"/>
    <w:rPr>
      <w:rFonts w:ascii="Times New Roman" w:eastAsia="Times New Roman" w:hAnsi="Times New Roman" w:cs="Times New Roman"/>
      <w:color w:val="000000"/>
      <w:lang w:eastAsia="ru-RU"/>
    </w:rPr>
  </w:style>
  <w:style w:type="character" w:customStyle="1" w:styleId="footnotemark">
    <w:name w:val="footnote mark"/>
    <w:hidden/>
    <w:rsid w:val="000A6150"/>
    <w:rPr>
      <w:rFonts w:ascii="Times New Roman" w:eastAsia="Times New Roman" w:hAnsi="Times New Roman" w:cs="Times New Roman"/>
      <w:color w:val="000000"/>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3197</Words>
  <Characters>18228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2025-02-19T09:45:00Z</dcterms:created>
  <dcterms:modified xsi:type="dcterms:W3CDTF">2025-02-19T09:53:00Z</dcterms:modified>
</cp:coreProperties>
</file>